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Krokom kommunfullmäktige</w:t>
      </w:r>
    </w:p>
    <w:p>
      <w:pPr>
        <w:pStyle w:val="Heading1"/>
      </w:pPr>
      <w:r>
        <w:t xml:space="preserve">Tryggare Krokom – ökad kameraövervakning och polisiär närvaro</w:t>
      </w:r>
    </w:p>
    <w:p>
      <w:pPr>
        <w:spacing w:after="160" w:before="80"/>
      </w:pPr>
      <w:r>
        <w:rPr>
          <w:b/>
          <w:bCs/>
        </w:rPr>
        <w:t xml:space="preserve">Motionärer: </w:t>
      </w:r>
      <w:r>
        <w:t xml:space="preserve">Moderaterna i Krokom kommun</w:t>
      </w:r>
    </w:p>
    <w:p>
      <w:pPr>
        <w:pStyle w:val="Heading2"/>
      </w:pPr>
      <w:r>
        <w:t xml:space="preserve">Motivering</w:t>
      </w:r>
    </w:p>
    <w:p>
      <w:pPr>
        <w:spacing w:after="100"/>
      </w:pPr>
      <w:r>
        <w:t xml:space="preserve">Enligt Brå trygghetsundersökning 2023 uppger 18 % av invånarna i Krokom oro för brott, högre än länsgenomsnittet. Kommunen saknar strategisk kameraövervakning på centrala platser som Krokom centrum och busstationen. Moderaterna vill stärka det brottsförebyggande arbetet genom fler kameror och bättre samverkan med polis.</w:t>
      </w:r>
    </w:p>
    <w:p>
      <w:pPr>
        <w:pStyle w:val="Heading2"/>
      </w:pPr>
      <w:r>
        <w:t xml:space="preserve">Förslag till beslut</w:t>
      </w:r>
    </w:p>
    <w:p>
      <w:pPr>
        <w:spacing w:after="60"/>
      </w:pPr>
      <w:r>
        <w:t xml:space="preserve">Med anledning av ovanstående yrkar Moderaterna i Krokom kommun att kommunfullmäktige beslutar:</w:t>
      </w:r>
    </w:p>
    <w:p>
      <w:pPr>
        <w:spacing w:after="40"/>
      </w:pPr>
      <w:r>
        <w:rPr>
          <w:b/>
          <w:bCs/>
        </w:rPr>
        <w:t xml:space="preserve">1. </w:t>
      </w:r>
      <w:r>
        <w:t xml:space="preserve">Att kommunfullmäktige beslutar att införa strategisk kameraövervakning på prioriterade platser i Krokom tätort.</w:t>
      </w:r>
    </w:p>
    <w:p>
      <w:pPr>
        <w:spacing w:after="40"/>
      </w:pPr>
      <w:r>
        <w:rPr>
          <w:b/>
          <w:bCs/>
        </w:rPr>
        <w:t xml:space="preserve">2. </w:t>
      </w:r>
      <w:r>
        <w:t xml:space="preserve">Att uppdra åt kommunstyrelsen att upprätta en samverkansöverenskommelse med Polisen om ökad närvaro.</w:t>
      </w:r>
    </w:p>
    <w:p>
      <w:pPr>
        <w:spacing w:after="40"/>
      </w:pPr>
      <w:r>
        <w:rPr>
          <w:b/>
          <w:bCs/>
        </w:rPr>
        <w:t xml:space="preserve">3. </w:t>
      </w:r>
      <w:r>
        <w:t xml:space="preserve">Att avsätta 800 000 kr i budget 2027 för installation och drift av kameror.</w:t>
      </w:r>
    </w:p>
    <w:p>
      <w:pPr>
        <w:spacing w:after="40"/>
      </w:pPr>
      <w:r>
        <w:rPr>
          <w:b/>
          <w:bCs/>
        </w:rPr>
        <w:t xml:space="preserve">4. </w:t>
      </w:r>
      <w:r>
        <w:t xml:space="preserve">Att årligen redovisa effekter av trygghetsåtgärderna till kommunfullmäktige.</w:t>
      </w:r>
    </w:p>
    <w:p>
      <w:pPr>
        <w:spacing w:before="360"/>
      </w:pPr>
    </w:p>
    <w:p>
      <w:r>
        <w:t xml:space="preserve">Krokom,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Krokom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2026-06-06T01:48:25.664Z</dcterms:created>
  <dcterms:modified xsi:type="dcterms:W3CDTF">2026-06-06T01:48:25.664Z</dcterms:modified>
</cp:coreProperties>
</file>

<file path=docProps/custom.xml><?xml version="1.0" encoding="utf-8"?>
<Properties xmlns="http://schemas.openxmlformats.org/officeDocument/2006/custom-properties" xmlns:vt="http://schemas.openxmlformats.org/officeDocument/2006/docPropsVTypes"/>
</file>